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6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772"/>
        <w:gridCol w:w="293"/>
        <w:gridCol w:w="293"/>
        <w:gridCol w:w="279"/>
        <w:gridCol w:w="1193"/>
        <w:gridCol w:w="279"/>
        <w:gridCol w:w="891"/>
        <w:gridCol w:w="305"/>
        <w:gridCol w:w="278"/>
        <w:gridCol w:w="1193"/>
        <w:gridCol w:w="159"/>
        <w:gridCol w:w="156"/>
        <w:gridCol w:w="1197"/>
        <w:gridCol w:w="277"/>
        <w:gridCol w:w="1201"/>
      </w:tblGrid>
      <w:tr w:rsidR="00100E5E" w:rsidTr="00A34BC3">
        <w:trPr>
          <w:trHeight w:val="265"/>
        </w:trPr>
        <w:tc>
          <w:tcPr>
            <w:tcW w:w="2772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 xml:space="preserve"> </w:t>
            </w:r>
          </w:p>
        </w:tc>
        <w:tc>
          <w:tcPr>
            <w:tcW w:w="293" w:type="dxa"/>
            <w:tcBorders>
              <w:top w:val="nil"/>
              <w:left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7701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Tr="00A34BC3">
        <w:trPr>
          <w:trHeight w:val="268"/>
        </w:trPr>
        <w:tc>
          <w:tcPr>
            <w:tcW w:w="27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93" w:type="dxa"/>
            <w:tcBorders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7701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RPr="00D9089E" w:rsidTr="00A34BC3">
        <w:trPr>
          <w:trHeight w:val="15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Curriculum Vitae Europass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Pr="00A34BC3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it-IT"/>
              </w:rPr>
            </w:pPr>
            <w:r w:rsidRPr="00A34BC3">
              <w:rPr>
                <w:rFonts w:ascii="Arial Narrow"/>
                <w:lang w:val="it-IT"/>
              </w:rPr>
              <w:t>DICHIARAZIONE SOSTITUTIVA DI ATTO DI NOTORIETA'</w:t>
            </w:r>
          </w:p>
          <w:p w:rsidR="00100E5E" w:rsidRPr="00A34BC3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it-IT"/>
              </w:rPr>
            </w:pPr>
            <w:r w:rsidRPr="00A34BC3">
              <w:rPr>
                <w:rFonts w:ascii="Arial Narrow"/>
                <w:lang w:val="it-IT"/>
              </w:rPr>
              <w:t>(art. 46 e 47, D.P.R. 28 Dicembre 2000 n. 445)</w:t>
            </w:r>
          </w:p>
          <w:p w:rsidR="00100E5E" w:rsidRDefault="00100E5E" w:rsidP="00A34BC3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</w:pPr>
            <w:r>
              <w:t>La sottoscritta Francesca Cabry nata a Modena (Prov. Mo) il 03/02/1982 e residente a Bologna in via Massarenti 108, Codice Fiscale CBRFNC82B43F257B, consapevole di quanto previsto dagli articoli 75 e 76 del D.P.R. n. 445/2000 in merito alla decadenza dei benefici concessi sulla base di dichiarazio ni non veritiere, nonche alla responsabilità penale conseguente al rilascio di dichiarazioni mendaci e uso di atti falsi, sotto la propria responsabilità , DICHIARA:</w:t>
            </w:r>
          </w:p>
        </w:tc>
      </w:tr>
      <w:tr w:rsidR="00100E5E" w:rsidTr="00A34BC3">
        <w:trPr>
          <w:trHeight w:val="28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Informazioni personali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Tr="00A34BC3">
        <w:trPr>
          <w:trHeight w:val="28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2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Cognome(i/)/Nome(i)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Major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Dott.ssa Francesca Cabry</w:t>
            </w:r>
          </w:p>
        </w:tc>
      </w:tr>
      <w:tr w:rsidR="00100E5E" w:rsidTr="00A34BC3">
        <w:trPr>
          <w:trHeight w:val="22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Indirizzo(i)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Tr="00A34B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Telefono(i)</w:t>
            </w:r>
          </w:p>
        </w:tc>
        <w:tc>
          <w:tcPr>
            <w:tcW w:w="2935" w:type="dxa"/>
            <w:gridSpan w:val="5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93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83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Tr="00A34B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Fax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RPr="00D9089E" w:rsidTr="00A34BC3">
        <w:trPr>
          <w:trHeight w:val="4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E-mail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Tr="00A34BC3">
        <w:trPr>
          <w:trHeight w:val="22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Cittadinanza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Italiana</w:t>
            </w:r>
          </w:p>
        </w:tc>
      </w:tr>
      <w:tr w:rsidR="00100E5E" w:rsidTr="00A34BC3">
        <w:trPr>
          <w:trHeight w:val="22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Data di nascita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03/02/1982</w:t>
            </w:r>
          </w:p>
        </w:tc>
      </w:tr>
      <w:tr w:rsidR="00100E5E" w:rsidTr="00A34BC3">
        <w:trPr>
          <w:trHeight w:val="22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Sesso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 xml:space="preserve">Femminile </w:t>
            </w:r>
          </w:p>
        </w:tc>
      </w:tr>
      <w:tr w:rsidR="00100E5E" w:rsidTr="00A34BC3">
        <w:trPr>
          <w:trHeight w:val="56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Occupazione desiderata/Settore professionale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 w:rsidP="00A34BC3">
            <w:pPr>
              <w:pStyle w:val="CVMedium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</w:pPr>
            <w:r>
              <w:t xml:space="preserve">Chirurgo Generale </w:t>
            </w:r>
          </w:p>
        </w:tc>
      </w:tr>
      <w:tr w:rsidR="00100E5E" w:rsidRPr="00145A23" w:rsidTr="00A34BC3">
        <w:trPr>
          <w:trHeight w:val="28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Esperienza professionale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Pr="00A34BC3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it-IT"/>
              </w:rPr>
            </w:pPr>
            <w:r w:rsidRPr="00A34BC3">
              <w:rPr>
                <w:lang w:val="it-IT"/>
              </w:rPr>
              <w:t>V. di seguito</w:t>
            </w:r>
          </w:p>
          <w:p w:rsidR="00100E5E" w:rsidRPr="00A34BC3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it-IT"/>
              </w:rPr>
            </w:pPr>
          </w:p>
        </w:tc>
      </w:tr>
      <w:tr w:rsidR="00100E5E" w:rsidRPr="00D9089E" w:rsidTr="00A34BC3">
        <w:trPr>
          <w:trHeight w:val="3854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Date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Titolare di assegno di ricerca dal titolo “Trattamento chirurgico mini-invasivo laparoscopico e robotico delle complicanze ileo-coliche nei pazienti affetti da IBD e fibrosi cistica polmonare. Studio prospettico osservazionale” S.S.D. MED/18 presso il Dipartimento di Scienze Mediche e Chirurgiche Materno Infantili e dell’Adulto dell’Università Presso Policlinico di Modena dal 01/08/2015 con integrazione assistenziale.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 xml:space="preserve">- Incarico di Guardia medica turistica dal 15 giugno al 30 Luglio presso ASL di Cesena. 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-collaborazione presso il reparto di Medicina Fisica Riabilitativa presso Villa Nigrisoli e Villa Regina da Ottobre 2014 come medico di reparto e medico di guardia.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 xml:space="preserve">-da Marzo </w:t>
            </w:r>
            <w:smartTag w:uri="urn:schemas-microsoft-com:office:smarttags" w:element="metricconverter">
              <w:smartTagPr>
                <w:attr w:name="ProductID" w:val="2014 a"/>
              </w:smartTagPr>
              <w:r>
                <w:t>2014 a</w:t>
              </w:r>
            </w:smartTag>
            <w:r>
              <w:t xml:space="preserve"> Ottobre 2014 frequenza presso presso Ospedale Maggiore Chirurgia B e Chirurgia del Trauma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 xml:space="preserve">-da Novembre </w:t>
            </w:r>
            <w:smartTag w:uri="urn:schemas-microsoft-com:office:smarttags" w:element="metricconverter">
              <w:smartTagPr>
                <w:attr w:name="ProductID" w:val="2012 a"/>
              </w:smartTagPr>
              <w:r>
                <w:t>2012 a</w:t>
              </w:r>
            </w:smartTag>
            <w:r>
              <w:t xml:space="preserve"> Marzo 2014 frequenza presso Ospedale di Bentivoglio (Bo)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-dal 03/2008 al 11/2012 frequenza presso Policlinico Universitario Di modena in Chirurgia Generale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-Marzo-Aprile-Maggio 2011 frequenza nell’Unità Operativa di Terapia Intensiva Post-Operatoria (TIPO/ICU)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 luglio e Agosto 2010 Tirocinio Presso Unità Operativa di Chirurgia Pediatrica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-Dal Gennaio 2009 ad oggi partecipazione ad attività di Medico Volontario delle piste sciistiche presso il Consorzio Cimone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-15 novembre 2005 – 15 Dicembre 2005 Svolgimento di Attività professionale in qualità di medico studente presso il Nazareth Hospital di Nairobi (Kenya)  con attività chirurgica e ostetrico ginecologica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-Dicembre 2004 inizio periodo di 12 mesi di Servizio Civile Volontario presso Associazione Misericordia di Modena con attività di Soccorritore su Mezzo convenzionato 118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 Dicembre 2004 Frequentazione presso Pronto Soccorso Medico-Chirurgico presso Ospedale Civile di Modena per un totale di 50 ore</w:t>
            </w:r>
          </w:p>
          <w:p w:rsidR="00100E5E" w:rsidRDefault="00100E5E" w:rsidP="00A34BC3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</w:pP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RPr="00130FC4" w:rsidTr="00A34BC3">
        <w:trPr>
          <w:trHeight w:val="22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Lavoro o posizione ricoperti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Medico specialista in Chirurgia Generale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RPr="00130FC4" w:rsidTr="00A34B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Pr="00A34BC3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it-IT"/>
              </w:rPr>
            </w:pP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Pr="00A34BC3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it-IT"/>
              </w:rPr>
            </w:pPr>
          </w:p>
        </w:tc>
      </w:tr>
      <w:tr w:rsidR="00100E5E" w:rsidRPr="00D9089E" w:rsidTr="00A34BC3">
        <w:trPr>
          <w:trHeight w:val="4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Nome e indirizzo del datore di lavoro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 w:rsidP="00130FC4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 xml:space="preserve">Università di Modena e Reggio Emilia (Direttore di Scuola Prof.ssa Roberta Gelmini) </w:t>
            </w:r>
          </w:p>
        </w:tc>
      </w:tr>
      <w:tr w:rsidR="00100E5E" w:rsidRPr="00D9089E" w:rsidTr="00A34BC3">
        <w:trPr>
          <w:trHeight w:val="4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Tipo di attivit</w:t>
            </w:r>
            <w:r w:rsidRPr="00A34BC3">
              <w:rPr>
                <w:rFonts w:hAnsi="Arial Narrow"/>
              </w:rPr>
              <w:t xml:space="preserve">à </w:t>
            </w:r>
            <w:r>
              <w:t>o settore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Chirurgia generale, accessi da Pronto Socccorso, Attività di Sala operatoria, guardia medica in continuità assistenziale</w:t>
            </w:r>
          </w:p>
        </w:tc>
      </w:tr>
      <w:tr w:rsidR="00100E5E" w:rsidTr="00A34BC3">
        <w:trPr>
          <w:trHeight w:val="28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Istruzione e formazione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Tr="00A34B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RPr="00D9089E" w:rsidTr="00A34BC3">
        <w:trPr>
          <w:trHeight w:val="1078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Date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-24-25 Settembre 2015 Partecipazione al Congresso SICE Società Italiana di Chirurgia Endoscopica Ferrara</w:t>
            </w: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D9089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-25 giugno 2015 Partecipazione all’evento formatico dal titolo “Il trattamento multimodale della carcinosi peritoneale: peritonectomie ed HIPEC. Stato dell’arte e nuovi orizzonti;Policlinico di Modena Centro Servizi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-14-15 settembre 2014 partecipazione al convegno "5° Educational colorectal meeting -le fistole.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-14 settembre 2014 partecipazione al Corso "videoassisted anal fistula treatment (VAAFT)".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14 settembre 2014 partecipazione al Corso " Corso di Ecografia ano-rettale e del pavimento pelvico".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-12 Giugno 2014 partecipazione al Corso: Advance Life Support ALS.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-20 maggio 2014 partecipazione al Corso: EPILS European Pediatric Immediate Life Support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-15 Maggio 2014 partecipazione al Corso : Corso teorico-pratico dell'emergenza per il Medico in Formazione Specialistica.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-10 Maggio 2014 partecipazione al convegno SIC "SINE-CURA: dall'instabilità alla sicurezza percorsi per costruire".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-15 Novembre 2013 partecipazione al Workshop per Medici in Formazione Specialistica "Colecistectomia Videolaparoscopica".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-02/05/2013 Refresh BLSD IRC partecipazione al convegno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-Marzo 2012 Partecipazione e attestato di Corso Base in Videolaparoscopia ACOI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-Dicembre 2010 Partecipazione al Corso IV° PICC DAY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-Novembre 2010 Partecipazione al Corso “Tumori della Mammella: dalla ricerca alle Unità di Senologia”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-Novembre 2010 Partecipzione al convegno Trauma Oggi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-Ottobre 2010 Corso di Addestramento per medici “ACCESSO VENOSO CENTRALE ECOGUIDATO US-CVA”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-Ottobre 2010 Simposio GAVeCeLT TECNICHE DI VENIPUNTURA ECOGUIDATA</w:t>
            </w:r>
          </w:p>
          <w:p w:rsidR="00100E5E" w:rsidRPr="00A34BC3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en-US"/>
              </w:rPr>
            </w:pPr>
            <w:r w:rsidRPr="00A34BC3">
              <w:rPr>
                <w:lang w:val="en-US"/>
              </w:rPr>
              <w:t xml:space="preserve">-Settembre 2010 </w:t>
            </w:r>
            <w:smartTag w:uri="urn:schemas-microsoft-com:office:smarttags" w:element="place">
              <w:smartTag w:uri="urn:schemas-microsoft-com:office:smarttags" w:element="City">
                <w:r w:rsidRPr="00A34BC3">
                  <w:rPr>
                    <w:lang w:val="en-US"/>
                  </w:rPr>
                  <w:t>Modena</w:t>
                </w:r>
              </w:smartTag>
            </w:smartTag>
            <w:r w:rsidRPr="00A34BC3">
              <w:rPr>
                <w:lang w:val="en-US"/>
              </w:rPr>
              <w:t xml:space="preserve"> International Breast Cancer Conference. 6th Meet The Professor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-Luglio 2010 Partecipazione Congresso WSES and PnS Meeting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-Maggio 2010 Relatore presso /°SeminarioNazionale delle Scuole di Specializzazione e dei Dottorati Di ricerca in Chirurgia Generale e Specialistica (Villach-Austria)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-Ottobre 2009-Dicembre 2009 Corso Di Medical English-Livello II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 xml:space="preserve">-Settembre 2009 corso BLSD IRC 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-Giugno 2009Corso di aggiornamento in “Le infezioni intraddominali complicate”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 xml:space="preserve">-Gennaio 2009 Corso in “Le infezioni intra-addominali complicate: il paziente, l’antibiotico, la strategia chirurgica” </w:t>
            </w:r>
          </w:p>
          <w:p w:rsidR="00100E5E" w:rsidRPr="00A34BC3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en-US"/>
              </w:rPr>
            </w:pPr>
            <w:r w:rsidRPr="00A34BC3">
              <w:rPr>
                <w:lang w:val="en-US"/>
              </w:rPr>
              <w:t>-Settembre 2008 II Educational colorectal meeting “complicanze post-operatorie”</w:t>
            </w:r>
          </w:p>
          <w:p w:rsidR="00100E5E" w:rsidRPr="00A34BC3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en-US"/>
              </w:rPr>
            </w:pPr>
            <w:r w:rsidRPr="00A34BC3">
              <w:rPr>
                <w:lang w:val="en-US"/>
              </w:rPr>
              <w:t>-Luglio 2008 Partecipazione WSES ORGANIZATIONAL MEETING: emergency surgery today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-17/03/2008 Inizio Scuola di Specialità in Chirurgia Generale presso Policlinico Universitario di Modena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-18/02/2008 Abilitazione all’Esercizio professionale con iscrizione all’Albo dei Medici di Modena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-Gennaio 2008 Partecipazione “Corso teorico-pratico di suture”</w:t>
            </w:r>
          </w:p>
          <w:p w:rsidR="00100E5E" w:rsidRPr="00145A23" w:rsidRDefault="00100E5E" w:rsidP="00145A23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-Gennaio 2008 Corso Di Aggiornamento in “Il Destino del Polipo Cancerizzato: Endoscopia o Chirurgia?”</w:t>
            </w:r>
          </w:p>
          <w:p w:rsidR="00100E5E" w:rsidRPr="00A34BC3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en-US"/>
              </w:rPr>
            </w:pPr>
            <w:r w:rsidRPr="00145A23">
              <w:t xml:space="preserve"> </w:t>
            </w:r>
            <w:r w:rsidRPr="00A34BC3">
              <w:rPr>
                <w:lang w:val="en-US"/>
              </w:rPr>
              <w:t xml:space="preserve">-Dicembre 2007 Partecipazione al Seminario “From chronic active hepatitis to liver transplant:the long trip to evade hcv infection” 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-Dicembre 2007 Partecipazione al Congresso “Il Cancro Colorettale ereditario”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-24/10/2007 conseguimento Laurea in Medicina e Chirurgia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-Novembre 2006 Chirurgia Laparoscopica: tecniche a confronto ed eventi avversi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Novembre 2004 Partecipazione Congresso “Nuove Tecnologie e Chirurgia Oncologica Digestiva</w:t>
            </w:r>
          </w:p>
          <w:p w:rsidR="00100E5E" w:rsidRPr="00A34BC3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Arial Narrow Bold" w:hAnsi="Arial Narrow Bold" w:cs="Arial Narrow Bold"/>
              </w:rPr>
            </w:pPr>
            <w:r>
              <w:t>-Maggio 2006 Partecipazione al convegno IBD and HCV Chronic Hepatitis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-Maggio 2005 Corso PTC</w:t>
            </w: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 xml:space="preserve">-Marzo 2005 Partecipazione 16° Convegno AIRT </w:t>
            </w:r>
          </w:p>
        </w:tc>
      </w:tr>
      <w:tr w:rsidR="00100E5E" w:rsidRPr="00D9089E" w:rsidTr="00A34BC3">
        <w:trPr>
          <w:trHeight w:val="22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Titoli delle Tesi</w:t>
            </w: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Titolo della qualifica rilasciata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100E5E" w:rsidRDefault="00100E5E" w:rsidP="00A34BC3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</w:pPr>
            <w:r>
              <w:t>Tesi di Laurea 24/10/2007 : “TRATTAMENTO MULTIMODALE DELLE IBD:RUOLO DELLA VIDEOLAPAROSCOPIA. OSSERVAZIONE SUI PRIMI 13 CASI”.</w:t>
            </w:r>
          </w:p>
          <w:p w:rsidR="00100E5E" w:rsidRDefault="00100E5E" w:rsidP="00A34BC3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</w:pPr>
            <w:r>
              <w:t>Tesi di Specialità in Chirurgia Generale 14/10/2014: “</w:t>
            </w:r>
            <w:smartTag w:uri="urn:schemas-microsoft-com:office:smarttags" w:element="PersonName">
              <w:smartTagPr>
                <w:attr w:name="ProductID" w:val="LA PROCTECTOMIA TRANSANALE"/>
              </w:smartTagPr>
              <w:r w:rsidRPr="00130FC4">
                <w:t>LA PROCTECTOMIA TRANSANALE</w:t>
              </w:r>
            </w:smartTag>
            <w:r w:rsidRPr="00130FC4">
              <w:t xml:space="preserve"> VIDEOASSISTITA CON L’UTILIZZO DI MONOTROCAR OPERATIVO: ESPER</w:t>
            </w:r>
            <w:r>
              <w:t>IENZA INIZIALE SUI PRIMI 3 CASI”.</w:t>
            </w:r>
          </w:p>
          <w:p w:rsidR="00100E5E" w:rsidRDefault="00100E5E" w:rsidP="00A34BC3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</w:pPr>
          </w:p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Medico  Chirurgo Specialista in Chirurgia Generale</w:t>
            </w:r>
          </w:p>
        </w:tc>
      </w:tr>
      <w:tr w:rsidR="00100E5E" w:rsidRPr="00D9089E" w:rsidTr="00A34BC3">
        <w:trPr>
          <w:trHeight w:val="66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Nome e tipo d'organizzazione erogatrice dell'istruzione e formazione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Università di Modena e Reggio Emilia</w:t>
            </w:r>
          </w:p>
        </w:tc>
      </w:tr>
      <w:tr w:rsidR="00100E5E" w:rsidRPr="00D9089E" w:rsidTr="00A34BC3">
        <w:trPr>
          <w:trHeight w:val="1614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Capacit</w:t>
            </w:r>
            <w:r w:rsidRPr="00A34BC3">
              <w:rPr>
                <w:rFonts w:hAnsi="Arial Narrow Bold"/>
              </w:rPr>
              <w:t xml:space="preserve">à </w:t>
            </w:r>
            <w:r>
              <w:t>e competenze personali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 w:rsidP="00A34BC3">
            <w:pPr>
              <w:pStyle w:val="CVNormal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Attitudine al lavoro in Team  e buono spirito di gruppo</w:t>
            </w:r>
          </w:p>
          <w:p w:rsidR="00100E5E" w:rsidRDefault="00100E5E" w:rsidP="00A34BC3">
            <w:pPr>
              <w:pStyle w:val="CVNormal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Capacità organizzative (cordino turni per guardie di 30 persone)</w:t>
            </w:r>
          </w:p>
          <w:p w:rsidR="00100E5E" w:rsidRDefault="00100E5E" w:rsidP="00A34BC3">
            <w:pPr>
              <w:pStyle w:val="CVNormal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Capacità di adeguamento ad ambienti multiculturali;</w:t>
            </w:r>
          </w:p>
          <w:p w:rsidR="00100E5E" w:rsidRDefault="00100E5E" w:rsidP="00A34BC3">
            <w:pPr>
              <w:pStyle w:val="CVNormal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Abilità chirurgiche sia in ambito oncologico che in ambito patologico benigno</w:t>
            </w:r>
          </w:p>
          <w:p w:rsidR="00100E5E" w:rsidRDefault="00100E5E" w:rsidP="00A34BC3">
            <w:pPr>
              <w:pStyle w:val="CVNormal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Capacità di repertazione percutanea di Vena Centrale con o senza ausilio ecografico</w:t>
            </w:r>
          </w:p>
          <w:p w:rsidR="00100E5E" w:rsidRDefault="00100E5E" w:rsidP="00A34BC3">
            <w:pPr>
              <w:pStyle w:val="CVNormal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 xml:space="preserve">Interesse e attitudine al lavoro in situazioni di emergenza/Urgenza </w:t>
            </w:r>
          </w:p>
        </w:tc>
      </w:tr>
      <w:tr w:rsidR="00100E5E" w:rsidTr="00A34B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2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Madrelingua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Medium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Italiana</w:t>
            </w:r>
          </w:p>
        </w:tc>
      </w:tr>
      <w:tr w:rsidR="00100E5E" w:rsidTr="00A34BC3">
        <w:trPr>
          <w:trHeight w:val="241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2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Altra(e) lingua(e)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Medium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Inglese</w:t>
            </w:r>
          </w:p>
        </w:tc>
      </w:tr>
      <w:tr w:rsidR="00100E5E" w:rsidTr="00A34BC3">
        <w:trPr>
          <w:trHeight w:val="243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Autovalutazione</w:t>
            </w:r>
          </w:p>
        </w:tc>
        <w:tc>
          <w:tcPr>
            <w:tcW w:w="293" w:type="dxa"/>
            <w:tcBorders>
              <w:top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947" w:type="dxa"/>
            <w:gridSpan w:val="5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100E5E" w:rsidRDefault="00100E5E">
            <w:pPr>
              <w:pStyle w:val="LevelAssessment-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Comprensione</w:t>
            </w:r>
          </w:p>
        </w:tc>
        <w:tc>
          <w:tcPr>
            <w:tcW w:w="2983" w:type="dxa"/>
            <w:gridSpan w:val="5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100E5E" w:rsidRDefault="00100E5E">
            <w:pPr>
              <w:pStyle w:val="LevelAssessment-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Parlato</w:t>
            </w:r>
          </w:p>
        </w:tc>
        <w:tc>
          <w:tcPr>
            <w:tcW w:w="1478" w:type="dxa"/>
            <w:gridSpan w:val="2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100E5E" w:rsidRDefault="00100E5E">
            <w:pPr>
              <w:pStyle w:val="LevelAssessment-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Scritto</w:t>
            </w:r>
          </w:p>
        </w:tc>
      </w:tr>
      <w:tr w:rsidR="00100E5E" w:rsidTr="00A34BC3">
        <w:trPr>
          <w:trHeight w:val="243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Leve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Livello europeo (*)</w:t>
            </w:r>
          </w:p>
        </w:tc>
        <w:tc>
          <w:tcPr>
            <w:tcW w:w="293" w:type="dxa"/>
            <w:tcBorders>
              <w:top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1472" w:type="dxa"/>
            <w:gridSpan w:val="2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100E5E" w:rsidRDefault="00100E5E">
            <w:pPr>
              <w:pStyle w:val="LevelAssessment-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Ascolto</w:t>
            </w:r>
          </w:p>
        </w:tc>
        <w:tc>
          <w:tcPr>
            <w:tcW w:w="1475" w:type="dxa"/>
            <w:gridSpan w:val="3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100E5E" w:rsidRDefault="00100E5E">
            <w:pPr>
              <w:pStyle w:val="LevelAssessment-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Lettura</w:t>
            </w:r>
          </w:p>
        </w:tc>
        <w:tc>
          <w:tcPr>
            <w:tcW w:w="1471" w:type="dxa"/>
            <w:gridSpan w:val="2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100E5E" w:rsidRDefault="00100E5E">
            <w:pPr>
              <w:pStyle w:val="LevelAssessment-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Interazione orale</w:t>
            </w:r>
          </w:p>
        </w:tc>
        <w:tc>
          <w:tcPr>
            <w:tcW w:w="1512" w:type="dxa"/>
            <w:gridSpan w:val="3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100E5E" w:rsidRDefault="00100E5E">
            <w:pPr>
              <w:pStyle w:val="LevelAssessment-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Produzione orale</w:t>
            </w:r>
          </w:p>
        </w:tc>
        <w:tc>
          <w:tcPr>
            <w:tcW w:w="1478" w:type="dxa"/>
            <w:gridSpan w:val="2"/>
            <w:tcMar>
              <w:top w:w="80" w:type="dxa"/>
              <w:left w:w="80" w:type="dxa"/>
              <w:bottom w:w="80" w:type="dxa"/>
              <w:right w:w="137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  <w:tr w:rsidR="00100E5E" w:rsidTr="00A34BC3">
        <w:trPr>
          <w:trHeight w:val="403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</w:tcPr>
          <w:p w:rsidR="00100E5E" w:rsidRDefault="00100E5E">
            <w:pPr>
              <w:pStyle w:val="CVHeadingLanguag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Inglese</w:t>
            </w:r>
          </w:p>
        </w:tc>
        <w:tc>
          <w:tcPr>
            <w:tcW w:w="293" w:type="dxa"/>
            <w:tcBorders>
              <w:top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27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0E5E" w:rsidRDefault="00100E5E" w:rsidP="00A34BC3">
            <w:pPr>
              <w:pStyle w:val="LevelAssessment-Co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</w:pPr>
            <w:r>
              <w:t>B2</w:t>
            </w:r>
          </w:p>
        </w:tc>
        <w:tc>
          <w:tcPr>
            <w:tcW w:w="1193" w:type="dxa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100E5E" w:rsidRDefault="00100E5E">
            <w:pPr>
              <w:pStyle w:val="LevelAssessment-Descriptio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Livello intermedio</w:t>
            </w:r>
          </w:p>
        </w:tc>
        <w:tc>
          <w:tcPr>
            <w:tcW w:w="279" w:type="dxa"/>
            <w:tcMar>
              <w:right w:w="193" w:type="dxa"/>
            </w:tcMar>
            <w:vAlign w:val="center"/>
          </w:tcPr>
          <w:p w:rsidR="00100E5E" w:rsidRDefault="00100E5E" w:rsidP="00A34BC3">
            <w:pPr>
              <w:pStyle w:val="LevelAssessment-Co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</w:pPr>
            <w:r>
              <w:t>B2</w:t>
            </w:r>
          </w:p>
        </w:tc>
        <w:tc>
          <w:tcPr>
            <w:tcW w:w="1196" w:type="dxa"/>
            <w:gridSpan w:val="2"/>
            <w:tcMar>
              <w:right w:w="193" w:type="dxa"/>
            </w:tcMar>
            <w:vAlign w:val="center"/>
          </w:tcPr>
          <w:p w:rsidR="00100E5E" w:rsidRDefault="00100E5E">
            <w:pPr>
              <w:pStyle w:val="LevelAssessment-Descriptio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Livello intermedio</w:t>
            </w:r>
          </w:p>
        </w:tc>
        <w:tc>
          <w:tcPr>
            <w:tcW w:w="278" w:type="dxa"/>
            <w:tcMar>
              <w:right w:w="193" w:type="dxa"/>
            </w:tcMar>
            <w:vAlign w:val="center"/>
          </w:tcPr>
          <w:p w:rsidR="00100E5E" w:rsidRDefault="00100E5E">
            <w:pPr>
              <w:pStyle w:val="LevelAssessment-Co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B2</w:t>
            </w:r>
          </w:p>
        </w:tc>
        <w:tc>
          <w:tcPr>
            <w:tcW w:w="1193" w:type="dxa"/>
            <w:tcMar>
              <w:right w:w="193" w:type="dxa"/>
            </w:tcMar>
            <w:vAlign w:val="center"/>
          </w:tcPr>
          <w:p w:rsidR="00100E5E" w:rsidRDefault="00100E5E">
            <w:pPr>
              <w:pStyle w:val="LevelAssessment-Descriptio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Livello intermedio</w:t>
            </w:r>
          </w:p>
        </w:tc>
        <w:tc>
          <w:tcPr>
            <w:tcW w:w="315" w:type="dxa"/>
            <w:gridSpan w:val="2"/>
            <w:tcMar>
              <w:right w:w="193" w:type="dxa"/>
            </w:tcMar>
            <w:vAlign w:val="center"/>
          </w:tcPr>
          <w:p w:rsidR="00100E5E" w:rsidRDefault="00100E5E">
            <w:pPr>
              <w:pStyle w:val="LevelAssessment-Co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B2</w:t>
            </w:r>
          </w:p>
        </w:tc>
        <w:tc>
          <w:tcPr>
            <w:tcW w:w="1197" w:type="dxa"/>
            <w:tcMar>
              <w:right w:w="193" w:type="dxa"/>
            </w:tcMar>
            <w:vAlign w:val="center"/>
          </w:tcPr>
          <w:p w:rsidR="00100E5E" w:rsidRDefault="00100E5E">
            <w:pPr>
              <w:pStyle w:val="LevelAssessment-Descriptio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Livello intermedio</w:t>
            </w:r>
          </w:p>
        </w:tc>
        <w:tc>
          <w:tcPr>
            <w:tcW w:w="277" w:type="dxa"/>
            <w:tcMar>
              <w:right w:w="193" w:type="dxa"/>
            </w:tcMar>
            <w:vAlign w:val="center"/>
          </w:tcPr>
          <w:p w:rsidR="00100E5E" w:rsidRDefault="00100E5E">
            <w:pPr>
              <w:pStyle w:val="LevelAssessment-Co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B2</w:t>
            </w:r>
          </w:p>
        </w:tc>
        <w:tc>
          <w:tcPr>
            <w:tcW w:w="1201" w:type="dxa"/>
            <w:tcMar>
              <w:right w:w="193" w:type="dxa"/>
            </w:tcMar>
            <w:vAlign w:val="center"/>
          </w:tcPr>
          <w:p w:rsidR="00100E5E" w:rsidRDefault="00100E5E">
            <w:pPr>
              <w:pStyle w:val="LevelAssessment-Descriptio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Livello intermedio</w:t>
            </w:r>
          </w:p>
        </w:tc>
      </w:tr>
      <w:tr w:rsidR="00100E5E" w:rsidRPr="00D9089E" w:rsidTr="00A34BC3">
        <w:trPr>
          <w:trHeight w:val="241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0E5E" w:rsidRDefault="00100E5E">
            <w:pPr>
              <w:pStyle w:val="LevelAssessment-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 xml:space="preserve">(*)  Quadro comune europeo di riferimento per le lingue </w:t>
            </w:r>
          </w:p>
        </w:tc>
      </w:tr>
      <w:tr w:rsidR="00100E5E" w:rsidRPr="00D9089E" w:rsidTr="00A34BC3">
        <w:trPr>
          <w:trHeight w:val="48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2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Capacit</w:t>
            </w:r>
            <w:r w:rsidRPr="00A34BC3">
              <w:rPr>
                <w:rFonts w:hAnsi="Arial Narrow"/>
              </w:rPr>
              <w:t xml:space="preserve">à </w:t>
            </w:r>
            <w:r>
              <w:t>e competenze informatiche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Capacit</w:t>
            </w:r>
            <w:r w:rsidRPr="00A34BC3">
              <w:rPr>
                <w:rFonts w:hAnsi="Arial Narrow"/>
              </w:rPr>
              <w:t xml:space="preserve">à </w:t>
            </w:r>
            <w:r>
              <w:t>di utilizzo di Sistemi Macintosh, Windows con esecuzione di programmi in Office (Word, Power Point, Excel,) Adobe, Access</w:t>
            </w:r>
          </w:p>
        </w:tc>
      </w:tr>
      <w:tr w:rsidR="00100E5E" w:rsidTr="00A34B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2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Patente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Normal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Patente B dal 2000</w:t>
            </w:r>
          </w:p>
        </w:tc>
      </w:tr>
      <w:tr w:rsidR="00100E5E" w:rsidTr="00A34BC3">
        <w:trPr>
          <w:trHeight w:val="110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Style w:val="CV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>
              <w:t>Ulteriori informazioni</w:t>
            </w: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Pr="00A34BC3" w:rsidRDefault="00100E5E">
            <w:pPr>
              <w:pStyle w:val="CVNormal-FirstLin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en-US"/>
              </w:rPr>
            </w:pPr>
            <w:r w:rsidRPr="00A34BC3">
              <w:rPr>
                <w:lang w:val="en-US"/>
              </w:rPr>
              <w:t>Pubblicazioni:</w:t>
            </w:r>
          </w:p>
          <w:p w:rsidR="00100E5E" w:rsidRPr="00A34BC3" w:rsidRDefault="00100E5E" w:rsidP="00A34BC3">
            <w:pPr>
              <w:pStyle w:val="CVNormal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en-US"/>
              </w:rPr>
            </w:pPr>
            <w:r w:rsidRPr="00A34BC3">
              <w:rPr>
                <w:lang w:val="en-US"/>
              </w:rPr>
              <w:t>Incidental thyroid carcinoma(ITC): a retrospective study in a series of 737 patients treated for benign disease . Ann Ital Chir 2010 Nov-Dec; 81(6):421-7</w:t>
            </w:r>
          </w:p>
          <w:p w:rsidR="00100E5E" w:rsidRPr="00A34BC3" w:rsidRDefault="00100E5E" w:rsidP="00A34BC3">
            <w:pPr>
              <w:pStyle w:val="CVNormal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val="en-US"/>
              </w:rPr>
            </w:pPr>
            <w:r w:rsidRPr="00A34BC3">
              <w:rPr>
                <w:lang w:val="en-US"/>
              </w:rPr>
              <w:t>Surgical treatment of splenic hydatidosis: report of a case. CHIRURGIA, VOL 23 (2), p. 49-53</w:t>
            </w:r>
          </w:p>
        </w:tc>
      </w:tr>
      <w:tr w:rsidR="00100E5E" w:rsidTr="00A34BC3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  <w:tc>
          <w:tcPr>
            <w:tcW w:w="7701" w:type="dxa"/>
            <w:gridSpan w:val="13"/>
            <w:tcBorders>
              <w:top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100E5E" w:rsidRDefault="00100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</w:tc>
      </w:tr>
    </w:tbl>
    <w:p w:rsidR="00100E5E" w:rsidRDefault="00100E5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</w:p>
    <w:p w:rsidR="00100E5E" w:rsidRDefault="00100E5E" w:rsidP="00DC40B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760"/>
      </w:pPr>
      <w:r>
        <w:t xml:space="preserve">  </w:t>
      </w:r>
    </w:p>
    <w:sectPr w:rsidR="00100E5E" w:rsidSect="0023014E">
      <w:headerReference w:type="default" r:id="rId7"/>
      <w:footerReference w:type="default" r:id="rId8"/>
      <w:pgSz w:w="11900" w:h="16840"/>
      <w:pgMar w:top="851" w:right="567" w:bottom="1003" w:left="567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E5E" w:rsidRDefault="00100E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100E5E" w:rsidRDefault="00100E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E5E" w:rsidRDefault="00100E5E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ind w:left="113" w:hanging="11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E5E" w:rsidRDefault="00100E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100E5E" w:rsidRDefault="00100E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E5E" w:rsidRDefault="00100E5E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  <w:r>
      <w:rPr>
        <w:noProof/>
      </w:rPr>
      <w:pict>
        <v:rect id="officeArt object" o:spid="_x0000_s2049" style="position:absolute;margin-left:28.35pt;margin-top:737.85pt;width:538.6pt;height:18pt;z-index:-251656192;visibility:visible;mso-wrap-distance-left:12pt;mso-wrap-distance-top:12pt;mso-wrap-distance-right:12pt;mso-wrap-distance-bottom:12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56SkgEAABMDAAAOAAAAZHJzL2Uyb0RvYy54bWysUttu2zAMfS+wfxD0vtjx2jQw4gQFig4D&#10;irZAuw+QZSnWYF1AqrHz96UUJx22t2EvFCmK55CH2uwmO7CDAjTeNXy5KDlTTvrOuH3Df749fF1z&#10;hlG4TgzeqYYfFfLd9svVZgy1qnzvh04BIxCH9Rga3scY6qJA2SsrcOGDcpTUHqyIFMK+6ECMhG6H&#10;oirLVTF66AJ4qRDp9v6U5NuMr7WS8VlrVJENDafeYraQbZtssd2Ieg8i9EbObYh/6MIK44j0AnUv&#10;omDvYP6CskaCR6/jQnpbeK2NVHkGmmZZ/jHNay+CyrOQOBguMuH/g5VPhxdgpqPdlbffbq+X6+qG&#10;Mycs7erU3R1E5ttfpGQSawxYU81reIE5QnLT5JMGm06qYlMW+HgRWE2RSbpcra/LqqI9SMpV1XpV&#10;5g0Un9UBMH5X3rLkNBwSbUIVh0eMxEhPz08oSN2c+JMXp3aam2p9d6S5hh+OtEp7PztwdtrZSeAY&#10;7t6jfzCZICGdymcCUj7zzr8krfb3OL/6/MvbDwAAAP//AwBQSwMEFAAGAAgAAAAhAOmuAtTiAAAA&#10;DQEAAA8AAABkcnMvZG93bnJldi54bWxMj0FPwzAMhe9I/IfISFzQlnaj61aaTghpNyS0wmHcstY0&#10;hcapmmwt/Hq8E9ye/Z6eP+fbyXbijINvHSmI5xEIpMrVLTUK3l53szUIHzTVunOECr7Rw7a4vsp1&#10;VruR9nguQyO4hHymFZgQ+kxKXxm02s9dj8TehxusDjwOjawHPXK57eQiilbS6pb4gtE9PhmsvsqT&#10;VbB7ObRIP3J/t1mP7rNavJfmuVfq9mZ6fAARcAp/YbjgMzoUzHR0J6q96BQkq5STvL9PE1aXRLxc&#10;bkAcWSVxnIIscvn/i+IXAAD//wMAUEsBAi0AFAAGAAgAAAAhALaDOJL+AAAA4QEAABMAAAAAAAAA&#10;AAAAAAAAAAAAAFtDb250ZW50X1R5cGVzXS54bWxQSwECLQAUAAYACAAAACEAOP0h/9YAAACUAQAA&#10;CwAAAAAAAAAAAAAAAAAvAQAAX3JlbHMvLnJlbHNQSwECLQAUAAYACAAAACEA2GOekpIBAAATAwAA&#10;DgAAAAAAAAAAAAAAAAAuAgAAZHJzL2Uyb0RvYy54bWxQSwECLQAUAAYACAAAACEA6a4C1OIAAAAN&#10;AQAADwAAAAAAAAAAAAAAAADsAwAAZHJzL2Rvd25yZXYueG1sUEsFBgAAAAAEAAQA8wAAAPsEAAAA&#10;AA==&#10;" filled="f" stroked="f">
          <v:textbox style="mso-fit-shape-to-text:t" inset="0,0,0,0">
            <w:txbxContent>
              <w:tbl>
                <w:tblPr>
                  <w:tblW w:w="10772" w:type="dxa"/>
                  <w:tblInd w:w="10" w:type="dxa"/>
                  <w:tbl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0A0"/>
                </w:tblPr>
                <w:tblGrid>
                  <w:gridCol w:w="3117"/>
                  <w:gridCol w:w="7655"/>
                </w:tblGrid>
                <w:tr w:rsidR="00100E5E" w:rsidTr="00A34BC3">
                  <w:trPr>
                    <w:trHeight w:val="360"/>
                  </w:trPr>
                  <w:tc>
                    <w:tcPr>
                      <w:tcW w:w="3117" w:type="dxa"/>
                      <w:tcBorders>
                        <w:top w:val="nil"/>
                        <w:left w:val="nil"/>
                        <w:bottom w:val="nil"/>
                      </w:tcBorders>
                      <w:tcMar>
                        <w:top w:w="80" w:type="dxa"/>
                        <w:left w:w="80" w:type="dxa"/>
                        <w:bottom w:w="80" w:type="dxa"/>
                        <w:right w:w="80" w:type="dxa"/>
                      </w:tcMar>
                    </w:tcPr>
                    <w:p w:rsidR="00100E5E" w:rsidRDefault="00100E5E">
                      <w:pPr>
                        <w:pStyle w:val="CVFooterLeft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ar w:val="none" w:sz="0" w:color="auto"/>
                        </w:pBdr>
                      </w:pPr>
                      <w:r>
                        <w:t xml:space="preserve">Pagina 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4</w:t>
                      </w:r>
                      <w:r>
                        <w:fldChar w:fldCharType="end"/>
                      </w:r>
                      <w:r>
                        <w:t xml:space="preserve"> / </w:t>
                      </w:r>
                      <w:r>
                        <w:fldChar w:fldCharType="begin"/>
                      </w:r>
                      <w:r>
                        <w:instrText xml:space="preserve"> NUMPAGES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4</w:t>
                      </w:r>
                      <w:r>
                        <w:fldChar w:fldCharType="end"/>
                      </w:r>
                      <w:r>
                        <w:t xml:space="preserve"> - Curriculum vitae di</w:t>
                      </w:r>
                    </w:p>
                    <w:p w:rsidR="00100E5E" w:rsidRDefault="00100E5E">
                      <w:pPr>
                        <w:pStyle w:val="CVFooterLeft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ar w:val="none" w:sz="0" w:color="auto"/>
                        </w:pBdr>
                      </w:pPr>
                      <w:r>
                        <w:t xml:space="preserve"> Cognome/i Nome/i </w:t>
                      </w:r>
                    </w:p>
                  </w:tc>
                  <w:tc>
                    <w:tcPr>
                      <w:tcW w:w="7655" w:type="dxa"/>
                      <w:tcBorders>
                        <w:top w:val="nil"/>
                        <w:bottom w:val="nil"/>
                        <w:right w:val="nil"/>
                      </w:tcBorders>
                      <w:tcMar>
                        <w:top w:w="80" w:type="dxa"/>
                        <w:left w:w="80" w:type="dxa"/>
                        <w:bottom w:w="80" w:type="dxa"/>
                        <w:right w:w="80" w:type="dxa"/>
                      </w:tcMar>
                    </w:tcPr>
                    <w:p w:rsidR="00100E5E" w:rsidRDefault="00100E5E">
                      <w:pPr>
                        <w:pStyle w:val="CVFooterRight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ar w:val="none" w:sz="0" w:color="auto"/>
                        </w:pBdr>
                      </w:pPr>
                      <w:r>
                        <w:t xml:space="preserve">Per maggiori informazioni su Europass: http://europass.cedefop.eu.int  - http://www.curriculumvitaeeuropeo.org </w:t>
                      </w:r>
                    </w:p>
                    <w:p w:rsidR="00100E5E" w:rsidRDefault="00100E5E">
                      <w:pPr>
                        <w:pStyle w:val="CVFooterRight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ar w:val="none" w:sz="0" w:color="auto"/>
                        </w:pBdr>
                      </w:pPr>
                      <w:r w:rsidRPr="00A34BC3">
                        <w:rPr>
                          <w:rFonts w:hAnsi="Arial Narrow"/>
                        </w:rPr>
                        <w:t xml:space="preserve">© </w:t>
                      </w:r>
                      <w:r>
                        <w:t>Comunit</w:t>
                      </w:r>
                      <w:r w:rsidRPr="00A34BC3">
                        <w:rPr>
                          <w:rFonts w:hAnsi="Arial Narrow"/>
                        </w:rPr>
                        <w:t xml:space="preserve">à </w:t>
                      </w:r>
                      <w:r>
                        <w:t>europee, 2003    20051110</w:t>
                      </w:r>
                    </w:p>
                  </w:tc>
                </w:tr>
              </w:tbl>
              <w:p w:rsidR="00100E5E" w:rsidRDefault="00100E5E">
                <w:pPr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ar w:val="none" w:sz="0" w:color="auto"/>
                  </w:pBdr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36DD"/>
    <w:multiLevelType w:val="multilevel"/>
    <w:tmpl w:val="E4205F1E"/>
    <w:lvl w:ilvl="0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</w:abstractNum>
  <w:abstractNum w:abstractNumId="1">
    <w:nsid w:val="11A34433"/>
    <w:multiLevelType w:val="multilevel"/>
    <w:tmpl w:val="1FDEEC50"/>
    <w:lvl w:ilvl="0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</w:abstractNum>
  <w:abstractNum w:abstractNumId="2">
    <w:nsid w:val="1BA7061E"/>
    <w:multiLevelType w:val="multilevel"/>
    <w:tmpl w:val="D79E4AFE"/>
    <w:styleLink w:val="List1"/>
    <w:lvl w:ilvl="0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</w:abstractNum>
  <w:abstractNum w:abstractNumId="3">
    <w:nsid w:val="24DF2BAA"/>
    <w:multiLevelType w:val="multilevel"/>
    <w:tmpl w:val="8A8488FC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</w:abstractNum>
  <w:abstractNum w:abstractNumId="4">
    <w:nsid w:val="2ADA2884"/>
    <w:multiLevelType w:val="multilevel"/>
    <w:tmpl w:val="09EE4224"/>
    <w:lvl w:ilvl="0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</w:abstractNum>
  <w:abstractNum w:abstractNumId="5">
    <w:nsid w:val="38961D1D"/>
    <w:multiLevelType w:val="multilevel"/>
    <w:tmpl w:val="23DAB3AA"/>
    <w:lvl w:ilvl="0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</w:abstractNum>
  <w:abstractNum w:abstractNumId="6">
    <w:nsid w:val="5DF66E80"/>
    <w:multiLevelType w:val="multilevel"/>
    <w:tmpl w:val="FBA82990"/>
    <w:lvl w:ilvl="0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</w:abstractNum>
  <w:abstractNum w:abstractNumId="7">
    <w:nsid w:val="600D1E7C"/>
    <w:multiLevelType w:val="multilevel"/>
    <w:tmpl w:val="704EF9B4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8">
    <w:nsid w:val="6F7D7012"/>
    <w:multiLevelType w:val="multilevel"/>
    <w:tmpl w:val="8278C9EC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9">
    <w:nsid w:val="70BB1290"/>
    <w:multiLevelType w:val="multilevel"/>
    <w:tmpl w:val="AC8CF42C"/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</w:abstractNum>
  <w:abstractNum w:abstractNumId="10">
    <w:nsid w:val="71260043"/>
    <w:multiLevelType w:val="multilevel"/>
    <w:tmpl w:val="6F663FC2"/>
    <w:lvl w:ilvl="0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</w:abstractNum>
  <w:abstractNum w:abstractNumId="11">
    <w:nsid w:val="7D5D2F45"/>
    <w:multiLevelType w:val="multilevel"/>
    <w:tmpl w:val="54747FEE"/>
    <w:styleLink w:val="List0"/>
    <w:lvl w:ilvl="0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eastAsia="Times New Roman" w:hAnsi="Arial Narrow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u w:val="none" w:color="000000"/>
        <w:vertAlign w:val="baseline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E8"/>
    <w:rsid w:val="00022B7C"/>
    <w:rsid w:val="00065914"/>
    <w:rsid w:val="00085882"/>
    <w:rsid w:val="000F36B8"/>
    <w:rsid w:val="00100E5E"/>
    <w:rsid w:val="00130FC4"/>
    <w:rsid w:val="00145A23"/>
    <w:rsid w:val="001C597B"/>
    <w:rsid w:val="0023014E"/>
    <w:rsid w:val="00310B7D"/>
    <w:rsid w:val="0044136F"/>
    <w:rsid w:val="004A151A"/>
    <w:rsid w:val="008C7CB8"/>
    <w:rsid w:val="00A34BC3"/>
    <w:rsid w:val="00D818E0"/>
    <w:rsid w:val="00D9089E"/>
    <w:rsid w:val="00DC40BE"/>
    <w:rsid w:val="00F237E8"/>
    <w:rsid w:val="00F55B77"/>
    <w:rsid w:val="00F8323A"/>
    <w:rsid w:val="00FC3B6E"/>
    <w:rsid w:val="00FD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014E"/>
    <w:rPr>
      <w:rFonts w:cs="Times New Roman"/>
      <w:u w:val="single"/>
    </w:rPr>
  </w:style>
  <w:style w:type="table" w:customStyle="1" w:styleId="TableNormal1">
    <w:name w:val="Table Normal1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VFooterLeft">
    <w:name w:val="CV Footer Left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firstLine="360"/>
      <w:jc w:val="right"/>
    </w:pPr>
    <w:rPr>
      <w:rFonts w:ascii="Arial Narrow" w:hAnsi="Arial Unicode MS" w:cs="Arial Unicode MS"/>
      <w:color w:val="000000"/>
      <w:sz w:val="16"/>
      <w:szCs w:val="16"/>
      <w:u w:color="000000"/>
    </w:rPr>
  </w:style>
  <w:style w:type="paragraph" w:customStyle="1" w:styleId="CVFooterRight">
    <w:name w:val="CV Footer Right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rFonts w:ascii="Arial Narrow" w:hAnsi="Arial Unicode MS" w:cs="Arial Unicode MS"/>
      <w:color w:val="000000"/>
      <w:sz w:val="16"/>
      <w:szCs w:val="16"/>
      <w:u w:color="000000"/>
      <w:lang w:val="de-DE"/>
    </w:rPr>
  </w:style>
  <w:style w:type="paragraph" w:customStyle="1" w:styleId="Body">
    <w:name w:val="Body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</w:rPr>
  </w:style>
  <w:style w:type="paragraph" w:customStyle="1" w:styleId="CVHeading3">
    <w:name w:val="CV Heading 3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left="113" w:right="113"/>
      <w:jc w:val="right"/>
    </w:pPr>
    <w:rPr>
      <w:rFonts w:ascii="Arial Narrow" w:hAnsi="Arial Unicode MS" w:cs="Arial Unicode MS"/>
      <w:color w:val="000000"/>
      <w:sz w:val="20"/>
      <w:szCs w:val="20"/>
      <w:u w:color="000000"/>
    </w:rPr>
  </w:style>
  <w:style w:type="paragraph" w:customStyle="1" w:styleId="CVTitle">
    <w:name w:val="CV Title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left="113" w:right="113"/>
      <w:jc w:val="right"/>
    </w:pPr>
    <w:rPr>
      <w:rFonts w:ascii="Arial Narrow Bold" w:hAnsi="Arial Unicode MS" w:cs="Arial Unicode MS"/>
      <w:color w:val="000000"/>
      <w:spacing w:val="10"/>
      <w:sz w:val="28"/>
      <w:szCs w:val="28"/>
      <w:u w:color="000000"/>
      <w:lang w:val="fr-FR"/>
    </w:rPr>
  </w:style>
  <w:style w:type="paragraph" w:customStyle="1" w:styleId="CVNormal">
    <w:name w:val="CV Normal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left="113" w:right="113"/>
    </w:pPr>
    <w:rPr>
      <w:rFonts w:ascii="Arial Narrow" w:hAnsi="Arial Narrow" w:cs="Arial Narrow"/>
      <w:color w:val="000000"/>
      <w:sz w:val="20"/>
      <w:szCs w:val="20"/>
      <w:u w:color="000000"/>
    </w:rPr>
  </w:style>
  <w:style w:type="paragraph" w:customStyle="1" w:styleId="CVHeading1">
    <w:name w:val="CV Heading 1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74"/>
      <w:ind w:left="113" w:right="113"/>
      <w:jc w:val="right"/>
    </w:pPr>
    <w:rPr>
      <w:rFonts w:ascii="Arial Narrow Bold" w:hAnsi="Arial Unicode MS" w:cs="Arial Unicode MS"/>
      <w:color w:val="000000"/>
      <w:sz w:val="24"/>
      <w:szCs w:val="24"/>
      <w:u w:color="000000"/>
    </w:rPr>
  </w:style>
  <w:style w:type="paragraph" w:customStyle="1" w:styleId="CVHeading2-FirstLine">
    <w:name w:val="CV Heading 2 - First Line"/>
    <w:next w:val="CVHeading2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74"/>
      <w:ind w:left="113" w:right="113"/>
      <w:jc w:val="right"/>
    </w:pPr>
    <w:rPr>
      <w:rFonts w:ascii="Arial Narrow" w:hAnsi="Arial Unicode MS" w:cs="Arial Unicode MS"/>
      <w:color w:val="000000"/>
      <w:u w:color="000000"/>
    </w:rPr>
  </w:style>
  <w:style w:type="paragraph" w:customStyle="1" w:styleId="CVHeading2">
    <w:name w:val="CV Heading 2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left="113" w:right="113"/>
      <w:jc w:val="right"/>
    </w:pPr>
    <w:rPr>
      <w:rFonts w:ascii="Arial Narrow" w:hAnsi="Arial Unicode MS" w:cs="Arial Unicode MS"/>
      <w:color w:val="000000"/>
      <w:u w:color="000000"/>
    </w:rPr>
  </w:style>
  <w:style w:type="paragraph" w:customStyle="1" w:styleId="CVMajor-FirstLine">
    <w:name w:val="CV Major - First Line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74"/>
      <w:ind w:left="113" w:right="113"/>
    </w:pPr>
    <w:rPr>
      <w:rFonts w:ascii="Arial Narrow Bold" w:hAnsi="Arial Unicode MS" w:cs="Arial Unicode MS"/>
      <w:color w:val="000000"/>
      <w:sz w:val="24"/>
      <w:szCs w:val="24"/>
      <w:u w:color="000000"/>
    </w:rPr>
  </w:style>
  <w:style w:type="paragraph" w:customStyle="1" w:styleId="CVHeading3-FirstLine">
    <w:name w:val="CV Heading 3 - First Line"/>
    <w:next w:val="CVHeading3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74"/>
      <w:ind w:left="113" w:right="113"/>
      <w:jc w:val="right"/>
    </w:pPr>
    <w:rPr>
      <w:rFonts w:ascii="Arial Narrow" w:hAnsi="Arial Unicode MS" w:cs="Arial Unicode MS"/>
      <w:color w:val="000000"/>
      <w:sz w:val="20"/>
      <w:szCs w:val="20"/>
      <w:u w:color="000000"/>
    </w:rPr>
  </w:style>
  <w:style w:type="paragraph" w:customStyle="1" w:styleId="CVNormal-FirstLine">
    <w:name w:val="CV Normal - First Line"/>
    <w:next w:val="CVNormal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74"/>
      <w:ind w:left="113" w:right="113"/>
    </w:pPr>
    <w:rPr>
      <w:rFonts w:ascii="Arial Narrow" w:hAnsi="Arial Unicode MS" w:cs="Arial Unicode MS"/>
      <w:color w:val="000000"/>
      <w:sz w:val="20"/>
      <w:szCs w:val="20"/>
      <w:u w:color="000000"/>
    </w:rPr>
  </w:style>
  <w:style w:type="paragraph" w:customStyle="1" w:styleId="CVMedium-FirstLine">
    <w:name w:val="CV Medium - First Line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74"/>
      <w:ind w:left="113" w:right="113"/>
    </w:pPr>
    <w:rPr>
      <w:rFonts w:ascii="Arial Narrow Bold" w:hAnsi="Arial Narrow Bold" w:cs="Arial Narrow Bold"/>
      <w:color w:val="000000"/>
      <w:u w:color="000000"/>
    </w:rPr>
  </w:style>
  <w:style w:type="paragraph" w:customStyle="1" w:styleId="LevelAssessment-Heading1">
    <w:name w:val="Level Assessment - Heading 1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left="57" w:right="57"/>
      <w:jc w:val="center"/>
    </w:pPr>
    <w:rPr>
      <w:rFonts w:ascii="Arial Narrow Bold" w:hAnsi="Arial Unicode MS" w:cs="Arial Unicode MS"/>
      <w:color w:val="000000"/>
      <w:u w:color="000000"/>
    </w:rPr>
  </w:style>
  <w:style w:type="paragraph" w:customStyle="1" w:styleId="CVHeadingLevel">
    <w:name w:val="CV Heading Level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left="113" w:right="113"/>
      <w:jc w:val="right"/>
    </w:pPr>
    <w:rPr>
      <w:rFonts w:ascii="Arial Narrow" w:hAnsi="Arial Unicode MS" w:cs="Arial Unicode MS"/>
      <w:i/>
      <w:iCs/>
      <w:color w:val="000000"/>
      <w:sz w:val="20"/>
      <w:szCs w:val="20"/>
      <w:u w:color="000000"/>
    </w:rPr>
  </w:style>
  <w:style w:type="paragraph" w:customStyle="1" w:styleId="LevelAssessment-Heading2">
    <w:name w:val="Level Assessment - Heading 2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left="57" w:right="57"/>
      <w:jc w:val="center"/>
    </w:pPr>
    <w:rPr>
      <w:rFonts w:ascii="Arial Narrow" w:hAnsi="Arial Unicode MS" w:cs="Arial Unicode MS"/>
      <w:color w:val="000000"/>
      <w:sz w:val="18"/>
      <w:szCs w:val="18"/>
      <w:u w:color="000000"/>
      <w:lang w:val="en-US"/>
    </w:rPr>
  </w:style>
  <w:style w:type="paragraph" w:customStyle="1" w:styleId="CVHeadingLanguage">
    <w:name w:val="CV Heading Language"/>
    <w:next w:val="LevelAssessment-Code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left="113" w:right="113"/>
      <w:jc w:val="right"/>
    </w:pPr>
    <w:rPr>
      <w:rFonts w:ascii="Arial Narrow Bold" w:hAnsi="Arial Unicode MS" w:cs="Arial Unicode MS"/>
      <w:color w:val="000000"/>
      <w:u w:color="000000"/>
    </w:rPr>
  </w:style>
  <w:style w:type="paragraph" w:customStyle="1" w:styleId="LevelAssessment-Code">
    <w:name w:val="Level Assessment - Code"/>
    <w:next w:val="LevelAssessment-Description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left="28"/>
      <w:jc w:val="center"/>
    </w:pPr>
    <w:rPr>
      <w:rFonts w:ascii="Arial Narrow" w:hAnsi="Arial Unicode MS" w:cs="Arial Unicode MS"/>
      <w:color w:val="000000"/>
      <w:sz w:val="18"/>
      <w:szCs w:val="18"/>
      <w:u w:color="000000"/>
    </w:rPr>
  </w:style>
  <w:style w:type="paragraph" w:customStyle="1" w:styleId="LevelAssessment-Description">
    <w:name w:val="Level Assessment - Description"/>
    <w:next w:val="LevelAssessment-Code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left="28"/>
      <w:jc w:val="center"/>
    </w:pPr>
    <w:rPr>
      <w:rFonts w:ascii="Arial Narrow" w:hAnsi="Arial Unicode MS" w:cs="Arial Unicode MS"/>
      <w:color w:val="000000"/>
      <w:sz w:val="18"/>
      <w:szCs w:val="18"/>
      <w:u w:color="000000"/>
    </w:rPr>
  </w:style>
  <w:style w:type="paragraph" w:customStyle="1" w:styleId="LevelAssessment-Note">
    <w:name w:val="Level Assessment - Note"/>
    <w:uiPriority w:val="99"/>
    <w:rsid w:val="0023014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ind w:left="113"/>
    </w:pPr>
    <w:rPr>
      <w:rFonts w:ascii="Arial Narrow" w:hAnsi="Arial Unicode MS" w:cs="Arial Unicode MS"/>
      <w:i/>
      <w:iCs/>
      <w:color w:val="000000"/>
      <w:sz w:val="18"/>
      <w:szCs w:val="18"/>
      <w:u w:color="000000"/>
    </w:rPr>
  </w:style>
  <w:style w:type="numbering" w:customStyle="1" w:styleId="List1">
    <w:name w:val="List 1"/>
    <w:rsid w:val="00912B81"/>
    <w:pPr>
      <w:numPr>
        <w:numId w:val="12"/>
      </w:numPr>
    </w:pPr>
  </w:style>
  <w:style w:type="numbering" w:customStyle="1" w:styleId="List0">
    <w:name w:val="List 0"/>
    <w:rsid w:val="00912B81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1225</Words>
  <Characters>6987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bicio</dc:creator>
  <cp:keywords/>
  <dc:description/>
  <cp:lastModifiedBy>Azienda Ospdaliero-Univesitaria Policlinico</cp:lastModifiedBy>
  <cp:revision>3</cp:revision>
  <cp:lastPrinted>2015-02-14T18:44:00Z</cp:lastPrinted>
  <dcterms:created xsi:type="dcterms:W3CDTF">2016-02-03T06:50:00Z</dcterms:created>
  <dcterms:modified xsi:type="dcterms:W3CDTF">2016-02-10T10:28:00Z</dcterms:modified>
</cp:coreProperties>
</file>